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C7B" w:rsidRDefault="000E4C7B" w:rsidP="000E4C7B">
      <w:pPr>
        <w:shd w:val="clear" w:color="auto" w:fill="FFFFFF"/>
        <w:spacing w:line="360" w:lineRule="atLeast"/>
        <w:ind w:left="0" w:firstLine="0"/>
        <w:jc w:val="left"/>
        <w:outlineLvl w:val="1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E4C7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 новом этапе работы по подготовке нормативных актов, касающихся ветеринарной сертификации</w:t>
      </w:r>
    </w:p>
    <w:p w:rsidR="000E4C7B" w:rsidRPr="000E4C7B" w:rsidRDefault="000E4C7B" w:rsidP="000E4C7B">
      <w:pPr>
        <w:shd w:val="clear" w:color="auto" w:fill="FFFFFF"/>
        <w:spacing w:line="360" w:lineRule="atLeast"/>
        <w:ind w:left="0" w:firstLine="0"/>
        <w:jc w:val="left"/>
        <w:outlineLvl w:val="1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0E4C7B" w:rsidRPr="000E4C7B" w:rsidRDefault="000E4C7B" w:rsidP="000E4C7B">
      <w:pPr>
        <w:shd w:val="clear" w:color="auto" w:fill="FFFFFF"/>
        <w:spacing w:line="360" w:lineRule="atLeast"/>
        <w:ind w:left="0" w:firstLine="0"/>
        <w:jc w:val="lef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2381250" cy="1638300"/>
            <wp:effectExtent l="19050" t="0" r="0" b="0"/>
            <wp:docPr id="1" name="Рисунок 1" descr="http://www.fsvps.ru/fsvps-docs/img/core/20XX-XX/news_8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fsvps.ru/fsvps-docs/img/core/20XX-XX/news_81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4C7B" w:rsidRPr="000E4C7B" w:rsidRDefault="000E4C7B" w:rsidP="000E4C7B">
      <w:pPr>
        <w:shd w:val="clear" w:color="auto" w:fill="FFFFFF"/>
        <w:spacing w:line="210" w:lineRule="atLeast"/>
        <w:ind w:left="0" w:firstLine="0"/>
        <w:jc w:val="left"/>
        <w:rPr>
          <w:rFonts w:ascii="Arial" w:eastAsia="Times New Roman" w:hAnsi="Arial" w:cs="Arial"/>
          <w:color w:val="808080"/>
          <w:sz w:val="15"/>
          <w:szCs w:val="15"/>
          <w:lang w:eastAsia="ru-RU"/>
        </w:rPr>
      </w:pPr>
      <w:r w:rsidRPr="000E4C7B">
        <w:rPr>
          <w:rFonts w:ascii="Arial" w:eastAsia="Times New Roman" w:hAnsi="Arial" w:cs="Arial"/>
          <w:color w:val="808080"/>
          <w:sz w:val="15"/>
          <w:szCs w:val="15"/>
          <w:lang w:eastAsia="ru-RU"/>
        </w:rPr>
        <w:t xml:space="preserve">Заместитель Руководителя </w:t>
      </w:r>
      <w:proofErr w:type="spellStart"/>
      <w:r w:rsidRPr="000E4C7B">
        <w:rPr>
          <w:rFonts w:ascii="Arial" w:eastAsia="Times New Roman" w:hAnsi="Arial" w:cs="Arial"/>
          <w:color w:val="808080"/>
          <w:sz w:val="15"/>
          <w:szCs w:val="15"/>
          <w:lang w:eastAsia="ru-RU"/>
        </w:rPr>
        <w:t>Россельхознадзора</w:t>
      </w:r>
      <w:proofErr w:type="spellEnd"/>
      <w:r w:rsidRPr="000E4C7B">
        <w:rPr>
          <w:rFonts w:ascii="Arial" w:eastAsia="Times New Roman" w:hAnsi="Arial" w:cs="Arial"/>
          <w:color w:val="808080"/>
          <w:sz w:val="15"/>
          <w:szCs w:val="15"/>
          <w:lang w:eastAsia="ru-RU"/>
        </w:rPr>
        <w:t xml:space="preserve"> Николай Власов</w:t>
      </w:r>
    </w:p>
    <w:p w:rsidR="000E4C7B" w:rsidRPr="000E4C7B" w:rsidRDefault="000E4C7B" w:rsidP="000E4C7B">
      <w:pPr>
        <w:shd w:val="clear" w:color="auto" w:fill="FFFFFF"/>
        <w:spacing w:line="360" w:lineRule="atLeast"/>
        <w:ind w:left="0" w:firstLine="150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E4C7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Вниманию сотрудников</w:t>
      </w:r>
      <w:r w:rsidRPr="000E4C7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br/>
        <w:t>органов государственной власти</w:t>
      </w:r>
      <w:r w:rsidRPr="000E4C7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br/>
        <w:t>в сфере ветеринарии</w:t>
      </w:r>
      <w:r w:rsidRPr="000E4C7B">
        <w:rPr>
          <w:rFonts w:ascii="Arial" w:eastAsia="Times New Roman" w:hAnsi="Arial" w:cs="Arial"/>
          <w:i/>
          <w:iCs/>
          <w:color w:val="000000"/>
          <w:sz w:val="18"/>
          <w:lang w:eastAsia="ru-RU"/>
        </w:rPr>
        <w:t> </w:t>
      </w:r>
      <w:r w:rsidRPr="000E4C7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br/>
        <w:t>и участников производства и оборота</w:t>
      </w:r>
      <w:r w:rsidRPr="000E4C7B">
        <w:rPr>
          <w:rFonts w:ascii="Arial" w:eastAsia="Times New Roman" w:hAnsi="Arial" w:cs="Arial"/>
          <w:i/>
          <w:iCs/>
          <w:color w:val="000000"/>
          <w:sz w:val="18"/>
          <w:lang w:eastAsia="ru-RU"/>
        </w:rPr>
        <w:t> </w:t>
      </w:r>
      <w:r w:rsidRPr="000E4C7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br/>
        <w:t>продукции животного происхождения</w:t>
      </w:r>
    </w:p>
    <w:p w:rsidR="000E4C7B" w:rsidRPr="000E4C7B" w:rsidRDefault="000E4C7B" w:rsidP="000E4C7B">
      <w:pPr>
        <w:shd w:val="clear" w:color="auto" w:fill="FFFFFF"/>
        <w:spacing w:line="360" w:lineRule="atLeast"/>
        <w:ind w:left="0" w:firstLine="150"/>
        <w:jc w:val="lef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E4C7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Уважаемые дамы и господа, коллеги,</w:t>
      </w:r>
    </w:p>
    <w:p w:rsidR="000E4C7B" w:rsidRPr="000E4C7B" w:rsidRDefault="000E4C7B" w:rsidP="000E4C7B">
      <w:pPr>
        <w:shd w:val="clear" w:color="auto" w:fill="FFFFFF"/>
        <w:spacing w:line="360" w:lineRule="atLeast"/>
        <w:ind w:left="0" w:firstLine="150"/>
        <w:jc w:val="lef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E4C7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Сообщаю вам, что Минсельхоз России с участием </w:t>
      </w:r>
      <w:proofErr w:type="spellStart"/>
      <w:r w:rsidRPr="000E4C7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Россельхознадзора</w:t>
      </w:r>
      <w:proofErr w:type="spellEnd"/>
      <w:r w:rsidRPr="000E4C7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в связи со скорым рассмотрением в рамках законотворческого процесса изменений в ФЗ «О ветеринарии», которое направлено на нормативное урегулирование вопросов, связанных с проведением ветеринарной сертификации и связанных с нею процедур, начал новый этап работы по подготовке нормативных актов, регламентирующих эти процессы.</w:t>
      </w:r>
    </w:p>
    <w:p w:rsidR="000E4C7B" w:rsidRPr="000E4C7B" w:rsidRDefault="000E4C7B" w:rsidP="000E4C7B">
      <w:pPr>
        <w:shd w:val="clear" w:color="auto" w:fill="FFFFFF"/>
        <w:spacing w:line="360" w:lineRule="atLeast"/>
        <w:ind w:left="0" w:firstLine="150"/>
        <w:jc w:val="lef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E4C7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Начата эта работа именно сейчас потому, что эти акты до принятия данных изменений в ФЗ «О ветеринарии» создать было не возможно, хотя подходы к решению накопившихся проблем и технологические решения, которые планируется в этих актах закрепить, мы с вами уже обсуждали. В частности, когда шла подготовка новой редакции правил </w:t>
      </w:r>
      <w:proofErr w:type="spellStart"/>
      <w:r w:rsidRPr="000E4C7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ветсертификации</w:t>
      </w:r>
      <w:proofErr w:type="spellEnd"/>
      <w:r w:rsidRPr="000E4C7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которая завершилась принятием их новой версии, разочаровавшей многих из вас и вызвавшей чувство неудовлетворенности у нас.</w:t>
      </w:r>
    </w:p>
    <w:p w:rsidR="000E4C7B" w:rsidRPr="000E4C7B" w:rsidRDefault="000E4C7B" w:rsidP="000E4C7B">
      <w:pPr>
        <w:shd w:val="clear" w:color="auto" w:fill="FFFFFF"/>
        <w:spacing w:line="360" w:lineRule="atLeast"/>
        <w:ind w:left="0" w:firstLine="150"/>
        <w:jc w:val="lef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E4C7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Для этой цели создана рабочая группа под руководством заместителя Министра сельского хозяйства Российской Федерации А.В. </w:t>
      </w:r>
      <w:proofErr w:type="spellStart"/>
      <w:r w:rsidRPr="000E4C7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Петрикова</w:t>
      </w:r>
      <w:proofErr w:type="spellEnd"/>
      <w:r w:rsidRPr="000E4C7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0E4C7B" w:rsidRPr="000E4C7B" w:rsidRDefault="000E4C7B" w:rsidP="000E4C7B">
      <w:pPr>
        <w:shd w:val="clear" w:color="auto" w:fill="FFFFFF"/>
        <w:spacing w:line="360" w:lineRule="atLeast"/>
        <w:ind w:left="0" w:firstLine="150"/>
        <w:jc w:val="lef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E4C7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целях своевременного учета возможных замечаний профессионального (ветеринарного) сообщества, участников производства и оборота продукции животного происхождения и животных, следуя уже сложившейся традиции, мы будем публиковать на этом сайте рабочие версии нормативных документов в процессе работы над ними. Мы будем ожидать ваших откликов и предложений.</w:t>
      </w:r>
    </w:p>
    <w:p w:rsidR="000E4C7B" w:rsidRPr="000E4C7B" w:rsidRDefault="000E4C7B" w:rsidP="000E4C7B">
      <w:pPr>
        <w:shd w:val="clear" w:color="auto" w:fill="FFFFFF"/>
        <w:spacing w:line="360" w:lineRule="atLeast"/>
        <w:ind w:left="0" w:firstLine="150"/>
        <w:jc w:val="lef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E4C7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Для того чтобы вам было легче ориентироваться в логике того, что мы пытаемся сделать, хотел бы обратить ваше внимание на то, что все документы, с проектами которых мы предлагаем вам ознакомиться, составляют единый пакет. Что они связаны между собой и только весь пакет (а не отдельный входящий в него документ) может решить те проблемы, о решении которых мы говорили с вами ранее. Соответственно и смысл этих нормативных актов становится </w:t>
      </w:r>
      <w:proofErr w:type="gramStart"/>
      <w:r w:rsidRPr="000E4C7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понятным</w:t>
      </w:r>
      <w:proofErr w:type="gramEnd"/>
      <w:r w:rsidRPr="000E4C7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только если их рассматривать вместе.</w:t>
      </w:r>
    </w:p>
    <w:p w:rsidR="000E4C7B" w:rsidRPr="000E4C7B" w:rsidRDefault="000E4C7B" w:rsidP="000E4C7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300"/>
        <w:jc w:val="lef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6" w:anchor="anchor1" w:history="1">
        <w:r w:rsidRPr="000E4C7B">
          <w:rPr>
            <w:rFonts w:ascii="Arial" w:eastAsia="Times New Roman" w:hAnsi="Arial" w:cs="Arial"/>
            <w:color w:val="AF1D05"/>
            <w:sz w:val="18"/>
            <w:u w:val="single"/>
            <w:lang w:eastAsia="ru-RU"/>
          </w:rPr>
          <w:t>Что же входит в данный пакет?</w:t>
        </w:r>
      </w:hyperlink>
    </w:p>
    <w:p w:rsidR="000E4C7B" w:rsidRPr="000E4C7B" w:rsidRDefault="000E4C7B" w:rsidP="000E4C7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300"/>
        <w:jc w:val="lef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7" w:anchor="anchor2" w:history="1">
        <w:r w:rsidRPr="000E4C7B">
          <w:rPr>
            <w:rFonts w:ascii="Arial" w:eastAsia="Times New Roman" w:hAnsi="Arial" w:cs="Arial"/>
            <w:color w:val="AF1D05"/>
            <w:sz w:val="18"/>
            <w:u w:val="single"/>
            <w:lang w:eastAsia="ru-RU"/>
          </w:rPr>
          <w:t>Какие нормы и технологии должны быть введены вышеперечисленными документами?</w:t>
        </w:r>
      </w:hyperlink>
    </w:p>
    <w:p w:rsidR="000E4C7B" w:rsidRPr="000E4C7B" w:rsidRDefault="000E4C7B" w:rsidP="000E4C7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60" w:lineRule="atLeast"/>
        <w:ind w:left="600"/>
        <w:jc w:val="lef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8" w:anchor="anchor2_1" w:history="1">
        <w:r w:rsidRPr="000E4C7B">
          <w:rPr>
            <w:rFonts w:ascii="Arial" w:eastAsia="Times New Roman" w:hAnsi="Arial" w:cs="Arial"/>
            <w:color w:val="AF1D05"/>
            <w:sz w:val="18"/>
            <w:u w:val="single"/>
            <w:lang w:eastAsia="ru-RU"/>
          </w:rPr>
          <w:t>Правила ветеринарной сертификации</w:t>
        </w:r>
      </w:hyperlink>
    </w:p>
    <w:p w:rsidR="000E4C7B" w:rsidRPr="000E4C7B" w:rsidRDefault="000E4C7B" w:rsidP="000E4C7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60" w:lineRule="atLeast"/>
        <w:ind w:left="600"/>
        <w:jc w:val="lef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9" w:anchor="anchor2_2" w:history="1">
        <w:r w:rsidRPr="000E4C7B">
          <w:rPr>
            <w:rFonts w:ascii="Arial" w:eastAsia="Times New Roman" w:hAnsi="Arial" w:cs="Arial"/>
            <w:color w:val="AF1D05"/>
            <w:sz w:val="18"/>
            <w:u w:val="single"/>
            <w:lang w:eastAsia="ru-RU"/>
          </w:rPr>
          <w:t>Правила назначения лабораторных исследований</w:t>
        </w:r>
      </w:hyperlink>
    </w:p>
    <w:p w:rsidR="000E4C7B" w:rsidRPr="000E4C7B" w:rsidRDefault="000E4C7B" w:rsidP="000E4C7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60" w:lineRule="atLeast"/>
        <w:ind w:left="600"/>
        <w:jc w:val="lef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10" w:anchor="anchor2_3" w:history="1">
        <w:r w:rsidRPr="000E4C7B">
          <w:rPr>
            <w:rFonts w:ascii="Arial" w:eastAsia="Times New Roman" w:hAnsi="Arial" w:cs="Arial"/>
            <w:color w:val="AF1D05"/>
            <w:sz w:val="18"/>
            <w:u w:val="single"/>
            <w:lang w:eastAsia="ru-RU"/>
          </w:rPr>
          <w:t>Правила назначения ветеринарно-санитарной экспертизы</w:t>
        </w:r>
      </w:hyperlink>
    </w:p>
    <w:p w:rsidR="000E4C7B" w:rsidRPr="000E4C7B" w:rsidRDefault="000E4C7B" w:rsidP="000E4C7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60" w:lineRule="atLeast"/>
        <w:ind w:left="600"/>
        <w:jc w:val="lef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11" w:anchor="anchor2_4" w:history="1">
        <w:r w:rsidRPr="000E4C7B">
          <w:rPr>
            <w:rFonts w:ascii="Arial" w:eastAsia="Times New Roman" w:hAnsi="Arial" w:cs="Arial"/>
            <w:color w:val="AF1D05"/>
            <w:sz w:val="18"/>
            <w:u w:val="single"/>
            <w:lang w:eastAsia="ru-RU"/>
          </w:rPr>
          <w:t>Правила регионализации</w:t>
        </w:r>
      </w:hyperlink>
    </w:p>
    <w:p w:rsidR="000E4C7B" w:rsidRPr="000E4C7B" w:rsidRDefault="000E4C7B" w:rsidP="000E4C7B">
      <w:pPr>
        <w:shd w:val="clear" w:color="auto" w:fill="FFFFFF"/>
        <w:spacing w:line="360" w:lineRule="atLeast"/>
        <w:ind w:left="0" w:firstLine="0"/>
        <w:jc w:val="left"/>
        <w:outlineLvl w:val="1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E4C7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Что же входит в данный пакет?</w:t>
      </w:r>
    </w:p>
    <w:p w:rsidR="000E4C7B" w:rsidRPr="000E4C7B" w:rsidRDefault="000E4C7B" w:rsidP="000E4C7B">
      <w:pPr>
        <w:shd w:val="clear" w:color="auto" w:fill="FFFFFF"/>
        <w:spacing w:line="360" w:lineRule="atLeast"/>
        <w:ind w:left="0" w:firstLine="150"/>
        <w:jc w:val="lef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E4C7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Прежде всего, в него входят сами</w:t>
      </w:r>
      <w:r w:rsidRPr="000E4C7B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0E4C7B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eastAsia="ru-RU"/>
        </w:rPr>
        <w:t>Правила ветеринарной сертификации</w:t>
      </w:r>
      <w:r w:rsidRPr="000E4C7B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0E4C7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 дополнениями и изменениями.</w:t>
      </w:r>
    </w:p>
    <w:p w:rsidR="000E4C7B" w:rsidRPr="000E4C7B" w:rsidRDefault="000E4C7B" w:rsidP="000E4C7B">
      <w:pPr>
        <w:shd w:val="clear" w:color="auto" w:fill="FFFFFF"/>
        <w:spacing w:line="360" w:lineRule="atLeast"/>
        <w:ind w:left="0" w:firstLine="150"/>
        <w:jc w:val="lef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E4C7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Затем, в него входят</w:t>
      </w:r>
      <w:r w:rsidRPr="000E4C7B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hyperlink r:id="rId12" w:history="1">
        <w:r w:rsidRPr="000E4C7B">
          <w:rPr>
            <w:rFonts w:ascii="Arial" w:eastAsia="Times New Roman" w:hAnsi="Arial" w:cs="Arial"/>
            <w:b/>
            <w:bCs/>
            <w:i/>
            <w:iCs/>
            <w:color w:val="AF1D05"/>
            <w:sz w:val="18"/>
            <w:u w:val="single"/>
            <w:lang w:eastAsia="ru-RU"/>
          </w:rPr>
          <w:t>Правила Регионализации</w:t>
        </w:r>
      </w:hyperlink>
      <w:r w:rsidRPr="000E4C7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. Они решают целый ряд проблем, которые не относятся непосредственно к </w:t>
      </w:r>
      <w:proofErr w:type="spellStart"/>
      <w:r w:rsidRPr="000E4C7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ветсертификации</w:t>
      </w:r>
      <w:proofErr w:type="spellEnd"/>
      <w:r w:rsidRPr="000E4C7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но без принятия этого документа нет возможности отменить норму действующих Правил, которая вводит механизм согласования перевозки подконтрольного груза (животные, продукция животного происхождения, корма) </w:t>
      </w:r>
      <w:proofErr w:type="spellStart"/>
      <w:r w:rsidRPr="000E4C7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госветслужбой</w:t>
      </w:r>
      <w:proofErr w:type="spellEnd"/>
      <w:r w:rsidRPr="000E4C7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региона, куда осуществляется ввоз.</w:t>
      </w:r>
    </w:p>
    <w:p w:rsidR="000E4C7B" w:rsidRPr="000E4C7B" w:rsidRDefault="000E4C7B" w:rsidP="000E4C7B">
      <w:pPr>
        <w:shd w:val="clear" w:color="auto" w:fill="FFFFFF"/>
        <w:spacing w:line="360" w:lineRule="atLeast"/>
        <w:ind w:left="0" w:firstLine="150"/>
        <w:jc w:val="lef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E4C7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Нет возможности, поскольку это важный механизм обеспечения </w:t>
      </w:r>
      <w:proofErr w:type="spellStart"/>
      <w:r w:rsidRPr="000E4C7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биобезопасности</w:t>
      </w:r>
      <w:proofErr w:type="spellEnd"/>
      <w:r w:rsidRPr="000E4C7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региона, куда осуществляется ввоз.</w:t>
      </w:r>
    </w:p>
    <w:p w:rsidR="000E4C7B" w:rsidRPr="000E4C7B" w:rsidRDefault="000E4C7B" w:rsidP="000E4C7B">
      <w:pPr>
        <w:shd w:val="clear" w:color="auto" w:fill="FFFFFF"/>
        <w:spacing w:line="360" w:lineRule="atLeast"/>
        <w:ind w:left="0" w:firstLine="150"/>
        <w:jc w:val="lef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E4C7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Сама норма о согласовании вызывает постоянную озабоченность у предпринимателей, которые сигнализируют о систематическом неправомерном использовании данной нормы с целью ограничить ввоз в регион продукции, произведенной в других регионах и конкурирующей с продукцией, произведенной в данном регионе. Я не комментирую тут: насколько эта озабоченность обоснована, просто констатирую, что она есть.</w:t>
      </w:r>
    </w:p>
    <w:p w:rsidR="000E4C7B" w:rsidRPr="000E4C7B" w:rsidRDefault="000E4C7B" w:rsidP="000E4C7B">
      <w:pPr>
        <w:shd w:val="clear" w:color="auto" w:fill="FFFFFF"/>
        <w:spacing w:line="360" w:lineRule="atLeast"/>
        <w:ind w:left="0" w:firstLine="150"/>
        <w:jc w:val="lef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E4C7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 другой стороны, наши наблюдения показывают, что систематически нарушаются также и сами правила сертификации: сертификаты выписываются необоснованно или неправомерно: выписываются на тех животных и на ту продукцию, которую объективно нельзя вывозить в регион с иным статусом по болезням животных.</w:t>
      </w:r>
    </w:p>
    <w:p w:rsidR="000E4C7B" w:rsidRPr="000E4C7B" w:rsidRDefault="000E4C7B" w:rsidP="000E4C7B">
      <w:pPr>
        <w:shd w:val="clear" w:color="auto" w:fill="FFFFFF"/>
        <w:spacing w:line="360" w:lineRule="atLeast"/>
        <w:ind w:left="0" w:firstLine="150"/>
        <w:jc w:val="lef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E4C7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Следующий проект (</w:t>
      </w:r>
      <w:hyperlink r:id="rId13" w:history="1">
        <w:r w:rsidRPr="000E4C7B">
          <w:rPr>
            <w:rFonts w:ascii="Arial" w:eastAsia="Times New Roman" w:hAnsi="Arial" w:cs="Arial"/>
            <w:b/>
            <w:bCs/>
            <w:i/>
            <w:iCs/>
            <w:color w:val="AF1D05"/>
            <w:sz w:val="18"/>
            <w:u w:val="single"/>
            <w:lang w:eastAsia="ru-RU"/>
          </w:rPr>
          <w:t>Правила назначения лабораторных исследований</w:t>
        </w:r>
      </w:hyperlink>
      <w:r w:rsidRPr="000E4C7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) призван разрешить одну из основных озабоченностей, которая имеется у предпринимательского сообщества.</w:t>
      </w:r>
    </w:p>
    <w:p w:rsidR="000E4C7B" w:rsidRPr="000E4C7B" w:rsidRDefault="000E4C7B" w:rsidP="000E4C7B">
      <w:pPr>
        <w:shd w:val="clear" w:color="auto" w:fill="FFFFFF"/>
        <w:spacing w:line="360" w:lineRule="atLeast"/>
        <w:ind w:left="0" w:firstLine="150"/>
        <w:jc w:val="lef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E4C7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Она заключается в том, что на местах часто и необоснованно (по мнению представителей предпринимательского сообщества – опять не </w:t>
      </w:r>
      <w:proofErr w:type="gramStart"/>
      <w:r w:rsidRPr="000E4C7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комментирую насколько эта озабоченность обоснована</w:t>
      </w:r>
      <w:proofErr w:type="gramEnd"/>
      <w:r w:rsidRPr="000E4C7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) назначаются лабораторные исследования в целях ветеринарной сертификации и связанных с нею процедур. Причем оплачивать эти исследования вынуждены предприниматели, а на время их проведения приостанавливаются оборот данной продукции.</w:t>
      </w:r>
    </w:p>
    <w:p w:rsidR="000E4C7B" w:rsidRPr="000E4C7B" w:rsidRDefault="000E4C7B" w:rsidP="000E4C7B">
      <w:pPr>
        <w:shd w:val="clear" w:color="auto" w:fill="FFFFFF"/>
        <w:spacing w:line="360" w:lineRule="atLeast"/>
        <w:ind w:left="0" w:firstLine="150"/>
        <w:jc w:val="lef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E4C7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Также отмечается, что одни и те же лабораторные исследования в отношении одних и тех же партий подконтрольных грузов назначаются должностными лицами </w:t>
      </w:r>
      <w:proofErr w:type="spellStart"/>
      <w:r w:rsidRPr="000E4C7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госветслужб</w:t>
      </w:r>
      <w:proofErr w:type="spellEnd"/>
      <w:r w:rsidRPr="000E4C7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различных субъектов Российской </w:t>
      </w:r>
      <w:proofErr w:type="spellStart"/>
      <w:r w:rsidRPr="000E4C7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Федерации</w:t>
      </w:r>
      <w:proofErr w:type="gramStart"/>
      <w:r w:rsidRPr="000E4C7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,к</w:t>
      </w:r>
      <w:proofErr w:type="gramEnd"/>
      <w:r w:rsidRPr="000E4C7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уда</w:t>
      </w:r>
      <w:proofErr w:type="spellEnd"/>
      <w:r w:rsidRPr="000E4C7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перемещается груз, что в геометрической прогрессии увеличивает стоимость этих исследований.</w:t>
      </w:r>
    </w:p>
    <w:p w:rsidR="000E4C7B" w:rsidRPr="000E4C7B" w:rsidRDefault="000E4C7B" w:rsidP="000E4C7B">
      <w:pPr>
        <w:shd w:val="clear" w:color="auto" w:fill="FFFFFF"/>
        <w:spacing w:line="360" w:lineRule="atLeast"/>
        <w:ind w:left="0" w:firstLine="150"/>
        <w:jc w:val="lef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E4C7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По нашим же наблюдениям имеют </w:t>
      </w:r>
      <w:proofErr w:type="gramStart"/>
      <w:r w:rsidRPr="000E4C7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место</w:t>
      </w:r>
      <w:proofErr w:type="gramEnd"/>
      <w:r w:rsidRPr="000E4C7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как вышеупомянутые явления, так и обратное: когда исследования нужны они не назначаются и сертификаты оформляются без данных этих исследований.</w:t>
      </w:r>
    </w:p>
    <w:p w:rsidR="000E4C7B" w:rsidRPr="000E4C7B" w:rsidRDefault="000E4C7B" w:rsidP="000E4C7B">
      <w:pPr>
        <w:shd w:val="clear" w:color="auto" w:fill="FFFFFF"/>
        <w:spacing w:line="360" w:lineRule="atLeast"/>
        <w:ind w:left="0" w:firstLine="150"/>
        <w:jc w:val="lef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E4C7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Следующий проект (</w:t>
      </w:r>
      <w:hyperlink r:id="rId14" w:history="1">
        <w:r w:rsidRPr="000E4C7B">
          <w:rPr>
            <w:rFonts w:ascii="Arial" w:eastAsia="Times New Roman" w:hAnsi="Arial" w:cs="Arial"/>
            <w:b/>
            <w:bCs/>
            <w:i/>
            <w:iCs/>
            <w:color w:val="AF1D05"/>
            <w:sz w:val="18"/>
            <w:u w:val="single"/>
            <w:lang w:eastAsia="ru-RU"/>
          </w:rPr>
          <w:t xml:space="preserve">Правила назначения </w:t>
        </w:r>
        <w:proofErr w:type="spellStart"/>
        <w:r w:rsidRPr="000E4C7B">
          <w:rPr>
            <w:rFonts w:ascii="Arial" w:eastAsia="Times New Roman" w:hAnsi="Arial" w:cs="Arial"/>
            <w:b/>
            <w:bCs/>
            <w:i/>
            <w:iCs/>
            <w:color w:val="AF1D05"/>
            <w:sz w:val="18"/>
            <w:u w:val="single"/>
            <w:lang w:eastAsia="ru-RU"/>
          </w:rPr>
          <w:t>ветсанэкспертизы</w:t>
        </w:r>
        <w:proofErr w:type="spellEnd"/>
      </w:hyperlink>
      <w:r w:rsidRPr="000E4C7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) также призван разрешить одну из основных озабоченностей, которая имеется у предпринимательского сообщества, и внедрить в эту сферу ветеринарной деятельности </w:t>
      </w:r>
      <w:proofErr w:type="spellStart"/>
      <w:proofErr w:type="gramStart"/>
      <w:r w:rsidRPr="000E4C7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риск-ориентированный</w:t>
      </w:r>
      <w:proofErr w:type="spellEnd"/>
      <w:proofErr w:type="gramEnd"/>
      <w:r w:rsidRPr="000E4C7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подход.</w:t>
      </w:r>
    </w:p>
    <w:p w:rsidR="000E4C7B" w:rsidRPr="000E4C7B" w:rsidRDefault="000E4C7B" w:rsidP="000E4C7B">
      <w:pPr>
        <w:shd w:val="clear" w:color="auto" w:fill="FFFFFF"/>
        <w:spacing w:line="360" w:lineRule="atLeast"/>
        <w:ind w:left="0" w:firstLine="150"/>
        <w:jc w:val="lef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E4C7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Суть упомянутой озабоченности заключается (</w:t>
      </w:r>
      <w:proofErr w:type="gramStart"/>
      <w:r w:rsidRPr="000E4C7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опять таки</w:t>
      </w:r>
      <w:proofErr w:type="gramEnd"/>
      <w:r w:rsidRPr="000E4C7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не комментирую насколько обосновано это мнение) в двух моментах.</w:t>
      </w:r>
    </w:p>
    <w:p w:rsidR="000E4C7B" w:rsidRPr="000E4C7B" w:rsidRDefault="000E4C7B" w:rsidP="000E4C7B">
      <w:pPr>
        <w:shd w:val="clear" w:color="auto" w:fill="FFFFFF"/>
        <w:spacing w:line="360" w:lineRule="atLeast"/>
        <w:ind w:left="0" w:firstLine="150"/>
        <w:jc w:val="lef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E4C7B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 xml:space="preserve">Первый заключен в том, что </w:t>
      </w:r>
      <w:proofErr w:type="spellStart"/>
      <w:r w:rsidRPr="000E4C7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ветсанэкспертиза</w:t>
      </w:r>
      <w:proofErr w:type="spellEnd"/>
      <w:r w:rsidRPr="000E4C7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(далее – ВСЭ) назначается повторно, т.е. в отношении партий подконтрольных товаров, которые уже подвергались ВСЭ ранее, либо в том, что ВСЭ назначается в отношении продуктов первичной переработки продуктов убоя в случаях, когда ВСЭ непосредственного продукта убоя уже была проведена.</w:t>
      </w:r>
    </w:p>
    <w:p w:rsidR="000E4C7B" w:rsidRPr="000E4C7B" w:rsidRDefault="000E4C7B" w:rsidP="000E4C7B">
      <w:pPr>
        <w:shd w:val="clear" w:color="auto" w:fill="FFFFFF"/>
        <w:spacing w:line="360" w:lineRule="atLeast"/>
        <w:ind w:left="0" w:firstLine="150"/>
        <w:jc w:val="lef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E4C7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Второй заключается в том, что ВСЭ назначается в отношении подконтрольных товаров, с которыми связан либо связан очень низкий уровень риска, делающий саму надобность проведения ВСЭ сомнительной. Либо она назначается в отношении каждого убитого животного в случаях, когда они содержались вместе (или входили в одну стаю, косяк диких животных), причем в случаях, когда мониторинг показывает, что данная </w:t>
      </w:r>
      <w:proofErr w:type="spellStart"/>
      <w:r w:rsidRPr="000E4C7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субпопуляция</w:t>
      </w:r>
      <w:proofErr w:type="spellEnd"/>
      <w:r w:rsidRPr="000E4C7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животных свободна от того, на выявление чего ВСЭ направлена. </w:t>
      </w:r>
      <w:proofErr w:type="gramStart"/>
      <w:r w:rsidRPr="000E4C7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Либо она назначается в отношении тех угроз (в основном – паразитических </w:t>
      </w:r>
      <w:proofErr w:type="spellStart"/>
      <w:r w:rsidRPr="000E4C7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макроорганизмов</w:t>
      </w:r>
      <w:proofErr w:type="spellEnd"/>
      <w:r w:rsidRPr="000E4C7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), которые инактивируются в процессе обязательной обработки туш (тушек) животных или получаемой из них продукции, а содержание мертвых паразитов в продукции либо не нормируется, либо данные мониторинга данной </w:t>
      </w:r>
      <w:proofErr w:type="spellStart"/>
      <w:r w:rsidRPr="000E4C7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субпопуляции</w:t>
      </w:r>
      <w:proofErr w:type="spellEnd"/>
      <w:r w:rsidRPr="000E4C7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(стада, хозяйства, района промысла) показывают, что </w:t>
      </w:r>
      <w:proofErr w:type="spellStart"/>
      <w:r w:rsidRPr="000E4C7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уровен</w:t>
      </w:r>
      <w:proofErr w:type="spellEnd"/>
      <w:r w:rsidRPr="000E4C7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обсеменения гарантирует соответствие содержания мертвых паразитов в пределах установленных норм.</w:t>
      </w:r>
      <w:proofErr w:type="gramEnd"/>
    </w:p>
    <w:p w:rsidR="000E4C7B" w:rsidRPr="000E4C7B" w:rsidRDefault="000E4C7B" w:rsidP="000E4C7B">
      <w:pPr>
        <w:shd w:val="clear" w:color="auto" w:fill="FFFFFF"/>
        <w:spacing w:line="360" w:lineRule="atLeast"/>
        <w:ind w:left="0" w:firstLine="150"/>
        <w:jc w:val="lef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E4C7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Также отмечается, что те же органолептические исследования, которые проводились в процессе осуществления в отношении одних и тех же партий подконтрольных грузов назначаются повторно должностными лицами </w:t>
      </w:r>
      <w:proofErr w:type="spellStart"/>
      <w:r w:rsidRPr="000E4C7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госветслужб</w:t>
      </w:r>
      <w:proofErr w:type="spellEnd"/>
      <w:r w:rsidRPr="000E4C7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субъектов Российской Федерации, куда перемещаются уже подвергнутая ВСЭ продукция, что в геометрической прогрессии увеличивает стоимость этих исследований.</w:t>
      </w:r>
    </w:p>
    <w:p w:rsidR="000E4C7B" w:rsidRPr="000E4C7B" w:rsidRDefault="000E4C7B" w:rsidP="000E4C7B">
      <w:pPr>
        <w:shd w:val="clear" w:color="auto" w:fill="FFFFFF"/>
        <w:spacing w:line="360" w:lineRule="atLeast"/>
        <w:ind w:left="0" w:firstLine="150"/>
        <w:jc w:val="lef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E4C7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По нашим же наблюдениям имеют </w:t>
      </w:r>
      <w:proofErr w:type="gramStart"/>
      <w:r w:rsidRPr="000E4C7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место</w:t>
      </w:r>
      <w:proofErr w:type="gramEnd"/>
      <w:r w:rsidRPr="000E4C7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как вышеупомянутые явления, так и обратное: когда ВСЭ нужна она или не назначается и сертификаты оформляются без данных предусмотренных правилами проведения ВСЭ исследований, или оформляются подложные документы о ее проведении.</w:t>
      </w:r>
    </w:p>
    <w:p w:rsidR="000E4C7B" w:rsidRPr="000E4C7B" w:rsidRDefault="000E4C7B" w:rsidP="000E4C7B">
      <w:pPr>
        <w:shd w:val="clear" w:color="auto" w:fill="FFFFFF"/>
        <w:spacing w:line="360" w:lineRule="atLeast"/>
        <w:ind w:left="0" w:firstLine="150"/>
        <w:jc w:val="lef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E4C7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Эти четыре нормативных документа составляют минимально необходимый пакет для запуска электронной ветеринарной сертификации.</w:t>
      </w:r>
    </w:p>
    <w:p w:rsidR="000E4C7B" w:rsidRPr="000E4C7B" w:rsidRDefault="000E4C7B" w:rsidP="000E4C7B">
      <w:pPr>
        <w:shd w:val="clear" w:color="auto" w:fill="FFFFFF"/>
        <w:spacing w:line="360" w:lineRule="atLeast"/>
        <w:ind w:left="0" w:firstLine="150"/>
        <w:jc w:val="lef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E4C7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Кроме них в пакет входят нормативные документы, которые не необходимы для полноценного запуска электронной ветеринарной сертификации, но будут необходимы в дальнейшем для оптимизации работы всей системы электронной ветеринарной сертификации.</w:t>
      </w:r>
    </w:p>
    <w:p w:rsidR="000E4C7B" w:rsidRPr="000E4C7B" w:rsidRDefault="000E4C7B" w:rsidP="000E4C7B">
      <w:pPr>
        <w:shd w:val="clear" w:color="auto" w:fill="FFFFFF"/>
        <w:spacing w:line="360" w:lineRule="atLeast"/>
        <w:ind w:left="0" w:firstLine="150"/>
        <w:jc w:val="lef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E4C7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эту группу входят следующие документы, суть которых я сегодня не буду комментировать (иначе этот материал будет слишком уж большим).</w:t>
      </w:r>
    </w:p>
    <w:p w:rsidR="000E4C7B" w:rsidRPr="000E4C7B" w:rsidRDefault="000E4C7B" w:rsidP="000E4C7B">
      <w:pPr>
        <w:shd w:val="clear" w:color="auto" w:fill="FFFFFF"/>
        <w:spacing w:line="360" w:lineRule="atLeast"/>
        <w:ind w:left="0" w:firstLine="150"/>
        <w:jc w:val="lef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E4C7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Правила </w:t>
      </w:r>
      <w:proofErr w:type="spellStart"/>
      <w:r w:rsidRPr="000E4C7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компартментализации</w:t>
      </w:r>
      <w:proofErr w:type="spellEnd"/>
      <w:r w:rsidRPr="000E4C7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(сейчас действуют правила </w:t>
      </w:r>
      <w:proofErr w:type="spellStart"/>
      <w:r w:rsidRPr="000E4C7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компартментализации</w:t>
      </w:r>
      <w:proofErr w:type="spellEnd"/>
      <w:r w:rsidRPr="000E4C7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в свиноводстве, но отсутствуют правила </w:t>
      </w:r>
      <w:proofErr w:type="spellStart"/>
      <w:r w:rsidRPr="000E4C7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компартментализации</w:t>
      </w:r>
      <w:proofErr w:type="spellEnd"/>
      <w:r w:rsidRPr="000E4C7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в других областях животноводства).</w:t>
      </w:r>
    </w:p>
    <w:p w:rsidR="000E4C7B" w:rsidRPr="000E4C7B" w:rsidRDefault="000E4C7B" w:rsidP="000E4C7B">
      <w:pPr>
        <w:shd w:val="clear" w:color="auto" w:fill="FFFFFF"/>
        <w:spacing w:line="360" w:lineRule="atLeast"/>
        <w:ind w:left="0" w:firstLine="150"/>
        <w:jc w:val="lef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E4C7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Правила регистрации поднадзорных </w:t>
      </w:r>
      <w:proofErr w:type="spellStart"/>
      <w:r w:rsidRPr="000E4C7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госветслужбе</w:t>
      </w:r>
      <w:proofErr w:type="spellEnd"/>
      <w:r w:rsidRPr="000E4C7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объектов.</w:t>
      </w:r>
    </w:p>
    <w:p w:rsidR="000E4C7B" w:rsidRPr="000E4C7B" w:rsidRDefault="000E4C7B" w:rsidP="000E4C7B">
      <w:pPr>
        <w:shd w:val="clear" w:color="auto" w:fill="FFFFFF"/>
        <w:spacing w:line="360" w:lineRule="atLeast"/>
        <w:ind w:left="0" w:firstLine="150"/>
        <w:jc w:val="lef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E4C7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Правила эпизоотического зонирования при вспышках заразных болезней.</w:t>
      </w:r>
    </w:p>
    <w:p w:rsidR="000E4C7B" w:rsidRPr="000E4C7B" w:rsidRDefault="000E4C7B" w:rsidP="000E4C7B">
      <w:pPr>
        <w:shd w:val="clear" w:color="auto" w:fill="FFFFFF"/>
        <w:spacing w:line="360" w:lineRule="atLeast"/>
        <w:ind w:left="0" w:firstLine="150"/>
        <w:jc w:val="lef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E4C7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Правила утверждения списка рекомендованных методов лабораторных исследований.</w:t>
      </w:r>
    </w:p>
    <w:p w:rsidR="000E4C7B" w:rsidRPr="000E4C7B" w:rsidRDefault="000E4C7B" w:rsidP="000E4C7B">
      <w:pPr>
        <w:shd w:val="clear" w:color="auto" w:fill="FFFFFF"/>
        <w:spacing w:line="360" w:lineRule="atLeast"/>
        <w:ind w:left="0" w:firstLine="150"/>
        <w:jc w:val="lef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E4C7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Правила регистрации диагностических исследований животных.</w:t>
      </w:r>
    </w:p>
    <w:p w:rsidR="000E4C7B" w:rsidRPr="000E4C7B" w:rsidRDefault="000E4C7B" w:rsidP="000E4C7B">
      <w:pPr>
        <w:shd w:val="clear" w:color="auto" w:fill="FFFFFF"/>
        <w:spacing w:line="360" w:lineRule="atLeast"/>
        <w:ind w:left="0" w:firstLine="150"/>
        <w:jc w:val="lef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E4C7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Правила регистрации лабораторных исследований в сфере ветеринарии.</w:t>
      </w:r>
    </w:p>
    <w:p w:rsidR="000E4C7B" w:rsidRPr="000E4C7B" w:rsidRDefault="000E4C7B" w:rsidP="000E4C7B">
      <w:pPr>
        <w:shd w:val="clear" w:color="auto" w:fill="FFFFFF"/>
        <w:spacing w:line="360" w:lineRule="atLeast"/>
        <w:ind w:left="0" w:firstLine="150"/>
        <w:jc w:val="lef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E4C7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Правила предоставления ветеринарной отчетности.</w:t>
      </w:r>
    </w:p>
    <w:p w:rsidR="000E4C7B" w:rsidRPr="000E4C7B" w:rsidRDefault="000E4C7B" w:rsidP="000E4C7B">
      <w:pPr>
        <w:shd w:val="clear" w:color="auto" w:fill="FFFFFF"/>
        <w:spacing w:line="360" w:lineRule="atLeast"/>
        <w:ind w:left="0" w:firstLine="150"/>
        <w:jc w:val="lef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15" w:history="1">
        <w:r w:rsidRPr="000E4C7B">
          <w:rPr>
            <w:rFonts w:ascii="Arial" w:eastAsia="Times New Roman" w:hAnsi="Arial" w:cs="Arial"/>
            <w:color w:val="AF1D05"/>
            <w:sz w:val="18"/>
            <w:u w:val="single"/>
            <w:lang w:eastAsia="ru-RU"/>
          </w:rPr>
          <w:t>Правила раннего оповещения о выявлении болезней животных и не соответствующей установленных требований</w:t>
        </w:r>
      </w:hyperlink>
      <w:r w:rsidRPr="000E4C7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0E4C7B" w:rsidRPr="000E4C7B" w:rsidRDefault="000E4C7B" w:rsidP="000E4C7B">
      <w:pPr>
        <w:shd w:val="clear" w:color="auto" w:fill="FFFFFF"/>
        <w:spacing w:line="360" w:lineRule="atLeast"/>
        <w:ind w:left="0" w:firstLine="150"/>
        <w:jc w:val="lef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E4C7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Правила обеспечения идентификации и </w:t>
      </w:r>
      <w:proofErr w:type="spellStart"/>
      <w:r w:rsidRPr="000E4C7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прослеживаемости</w:t>
      </w:r>
      <w:proofErr w:type="spellEnd"/>
      <w:r w:rsidRPr="000E4C7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животных и продукции животного происхождения.</w:t>
      </w:r>
    </w:p>
    <w:p w:rsidR="000E4C7B" w:rsidRPr="000E4C7B" w:rsidRDefault="000E4C7B" w:rsidP="000E4C7B">
      <w:pPr>
        <w:shd w:val="clear" w:color="auto" w:fill="FFFFFF"/>
        <w:spacing w:line="360" w:lineRule="atLeast"/>
        <w:ind w:left="0" w:firstLine="0"/>
        <w:jc w:val="left"/>
        <w:outlineLvl w:val="1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E4C7B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Какие нормы и технологии должны быть введены вышеперечисленными документами?</w:t>
      </w:r>
    </w:p>
    <w:p w:rsidR="000E4C7B" w:rsidRPr="000E4C7B" w:rsidRDefault="000E4C7B" w:rsidP="000E4C7B">
      <w:pPr>
        <w:shd w:val="clear" w:color="auto" w:fill="FFFFFF"/>
        <w:spacing w:line="360" w:lineRule="atLeast"/>
        <w:ind w:left="0" w:firstLine="0"/>
        <w:jc w:val="left"/>
        <w:outlineLvl w:val="2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0E4C7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1. Правила ветеринарной сертификации</w:t>
      </w:r>
    </w:p>
    <w:p w:rsidR="000E4C7B" w:rsidRPr="000E4C7B" w:rsidRDefault="000E4C7B" w:rsidP="000E4C7B">
      <w:pPr>
        <w:shd w:val="clear" w:color="auto" w:fill="FFFFFF"/>
        <w:spacing w:line="360" w:lineRule="atLeast"/>
        <w:ind w:left="0" w:firstLine="150"/>
        <w:jc w:val="lef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16" w:history="1">
        <w:r w:rsidRPr="000E4C7B">
          <w:rPr>
            <w:rFonts w:ascii="Arial" w:eastAsia="Times New Roman" w:hAnsi="Arial" w:cs="Arial"/>
            <w:color w:val="AF1D05"/>
            <w:sz w:val="18"/>
            <w:u w:val="single"/>
            <w:lang w:eastAsia="ru-RU"/>
          </w:rPr>
          <w:t>Здесь</w:t>
        </w:r>
      </w:hyperlink>
      <w:r w:rsidRPr="000E4C7B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0E4C7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опубликован текст действующей редакции Правил,</w:t>
      </w:r>
      <w:r w:rsidRPr="000E4C7B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hyperlink r:id="rId17" w:history="1">
        <w:r w:rsidRPr="000E4C7B">
          <w:rPr>
            <w:rFonts w:ascii="Arial" w:eastAsia="Times New Roman" w:hAnsi="Arial" w:cs="Arial"/>
            <w:color w:val="AF1D05"/>
            <w:sz w:val="18"/>
            <w:u w:val="single"/>
            <w:lang w:eastAsia="ru-RU"/>
          </w:rPr>
          <w:t>здесь</w:t>
        </w:r>
      </w:hyperlink>
      <w:r w:rsidRPr="000E4C7B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0E4C7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измененный вариант в виде чистого текста, а</w:t>
      </w:r>
      <w:r w:rsidRPr="000E4C7B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hyperlink r:id="rId18" w:history="1">
        <w:r w:rsidRPr="000E4C7B">
          <w:rPr>
            <w:rFonts w:ascii="Arial" w:eastAsia="Times New Roman" w:hAnsi="Arial" w:cs="Arial"/>
            <w:color w:val="AF1D05"/>
            <w:sz w:val="18"/>
            <w:u w:val="single"/>
            <w:lang w:eastAsia="ru-RU"/>
          </w:rPr>
          <w:t>здесь</w:t>
        </w:r>
      </w:hyperlink>
      <w:r w:rsidRPr="000E4C7B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0E4C7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– действующая редакция с исправлениями и дополнениями в режиме рецензирования для того, чтобы было </w:t>
      </w:r>
      <w:proofErr w:type="gramStart"/>
      <w:r w:rsidRPr="000E4C7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понятно</w:t>
      </w:r>
      <w:proofErr w:type="gramEnd"/>
      <w:r w:rsidRPr="000E4C7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что именно мы предлагаем изменить.</w:t>
      </w:r>
    </w:p>
    <w:p w:rsidR="000E4C7B" w:rsidRPr="000E4C7B" w:rsidRDefault="000E4C7B" w:rsidP="000E4C7B">
      <w:pPr>
        <w:shd w:val="clear" w:color="auto" w:fill="FFFFFF"/>
        <w:spacing w:line="360" w:lineRule="atLeast"/>
        <w:ind w:left="0" w:firstLine="150"/>
        <w:jc w:val="lef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E4C7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Как легко понять из представленных правок, с их помощью решаются не все вопросы в сфере электронной ветеринарной сертификации.</w:t>
      </w:r>
    </w:p>
    <w:p w:rsidR="000E4C7B" w:rsidRPr="000E4C7B" w:rsidRDefault="000E4C7B" w:rsidP="000E4C7B">
      <w:pPr>
        <w:shd w:val="clear" w:color="auto" w:fill="FFFFFF"/>
        <w:spacing w:line="360" w:lineRule="atLeast"/>
        <w:ind w:left="0" w:firstLine="150"/>
        <w:jc w:val="lef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E4C7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Что же решается?</w:t>
      </w:r>
    </w:p>
    <w:p w:rsidR="000E4C7B" w:rsidRPr="000E4C7B" w:rsidRDefault="000E4C7B" w:rsidP="000E4C7B">
      <w:pPr>
        <w:shd w:val="clear" w:color="auto" w:fill="FFFFFF"/>
        <w:spacing w:line="360" w:lineRule="atLeast"/>
        <w:ind w:left="0" w:firstLine="150"/>
        <w:jc w:val="lef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E4C7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Во-первых, решается вопрос категорирования подконтрольной продукции животного происхождения по уровню риска, связанного с нею. Оно дает возможность четко описать процедуры, которые необходимо проводить при сертификации каждой группы и эти условия, естественно, могут быть различны.</w:t>
      </w:r>
    </w:p>
    <w:p w:rsidR="000E4C7B" w:rsidRPr="000E4C7B" w:rsidRDefault="000E4C7B" w:rsidP="000E4C7B">
      <w:pPr>
        <w:shd w:val="clear" w:color="auto" w:fill="FFFFFF"/>
        <w:spacing w:line="360" w:lineRule="atLeast"/>
        <w:ind w:left="0" w:firstLine="150"/>
        <w:jc w:val="lef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E4C7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Во-вторых, вводится институт аттестованных специалистов, которые могут осуществлять ветеринарную сертификацию некоторых групп товаров наряду с сотрудниками </w:t>
      </w:r>
      <w:proofErr w:type="spellStart"/>
      <w:r w:rsidRPr="000E4C7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госветслужбы</w:t>
      </w:r>
      <w:proofErr w:type="spellEnd"/>
      <w:r w:rsidRPr="000E4C7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Это нововведение в мире далеко не ново, но ново для России. Его цель – создать для владельцев продукции выбор возможностей – кто может произвести сертификацию их продукции. Тем самым разрушается жесткая привязка коммерческой компании или индивидуального предпринимателя, либо гражданина к конкретному сертифицирующему лицу. Со всеми вытекающими последствиями, естественно, – демонополизация данной функции, разрушение логики бизнес-процесса в осуществлении сертификации.</w:t>
      </w:r>
    </w:p>
    <w:p w:rsidR="000E4C7B" w:rsidRPr="000E4C7B" w:rsidRDefault="000E4C7B" w:rsidP="000E4C7B">
      <w:pPr>
        <w:shd w:val="clear" w:color="auto" w:fill="FFFFFF"/>
        <w:spacing w:line="360" w:lineRule="atLeast"/>
        <w:ind w:left="0" w:firstLine="150"/>
        <w:jc w:val="lef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E4C7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В-третьих, вводятся правовые и технологические основы для временного или постоянного лишения права осуществлять сертификацию для тех лиц, которые намеренно осуществили ее неправомерно. Со всеми вытекающими последствиями, естественно, включая декриминализацию данной сферы деятельности.</w:t>
      </w:r>
    </w:p>
    <w:p w:rsidR="000E4C7B" w:rsidRPr="000E4C7B" w:rsidRDefault="000E4C7B" w:rsidP="000E4C7B">
      <w:pPr>
        <w:shd w:val="clear" w:color="auto" w:fill="FFFFFF"/>
        <w:spacing w:line="360" w:lineRule="atLeast"/>
        <w:ind w:left="0" w:firstLine="150"/>
        <w:jc w:val="lef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E4C7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В-четвертых, вводится правовая и технологическая основа для осуществления автоматической сертификации тех товаров, которые являются готовой продукцией, в отношении которой ветеринарная сертификация направлена только на обеспечение </w:t>
      </w:r>
      <w:proofErr w:type="spellStart"/>
      <w:r w:rsidRPr="000E4C7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прослеживаемости</w:t>
      </w:r>
      <w:proofErr w:type="spellEnd"/>
      <w:r w:rsidRPr="000E4C7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сертифицируемой продукции. </w:t>
      </w:r>
      <w:proofErr w:type="spellStart"/>
      <w:r w:rsidRPr="000E4C7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Прослеживаемость</w:t>
      </w:r>
      <w:proofErr w:type="spellEnd"/>
      <w:r w:rsidRPr="000E4C7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даст реальную и хорошо контролируемую защиту легального оборота продукции от проникновения в этот оборот нелегально произведенной, нелегально ввезенной в Россию, нелегально добытой продукции.</w:t>
      </w:r>
    </w:p>
    <w:p w:rsidR="000E4C7B" w:rsidRPr="000E4C7B" w:rsidRDefault="000E4C7B" w:rsidP="000E4C7B">
      <w:pPr>
        <w:shd w:val="clear" w:color="auto" w:fill="FFFFFF"/>
        <w:spacing w:line="360" w:lineRule="atLeast"/>
        <w:ind w:left="0" w:firstLine="150"/>
        <w:jc w:val="lef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E4C7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В-пятых, вводится возможность использования для электронной ветеринарной сертификации сторонних информационных </w:t>
      </w:r>
      <w:proofErr w:type="spellStart"/>
      <w:r w:rsidRPr="000E4C7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системс</w:t>
      </w:r>
      <w:proofErr w:type="spellEnd"/>
      <w:r w:rsidRPr="000E4C7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последующей передачей сертификатов из них в ГИС Меркурий.</w:t>
      </w:r>
    </w:p>
    <w:p w:rsidR="000E4C7B" w:rsidRPr="000E4C7B" w:rsidRDefault="000E4C7B" w:rsidP="000E4C7B">
      <w:pPr>
        <w:shd w:val="clear" w:color="auto" w:fill="FFFFFF"/>
        <w:spacing w:line="360" w:lineRule="atLeast"/>
        <w:ind w:left="0" w:firstLine="150"/>
        <w:jc w:val="lef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E4C7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Что не решается данной версией Правил?</w:t>
      </w:r>
    </w:p>
    <w:p w:rsidR="000E4C7B" w:rsidRPr="000E4C7B" w:rsidRDefault="000E4C7B" w:rsidP="000E4C7B">
      <w:pPr>
        <w:shd w:val="clear" w:color="auto" w:fill="FFFFFF"/>
        <w:spacing w:line="360" w:lineRule="atLeast"/>
        <w:ind w:left="0" w:firstLine="150"/>
        <w:jc w:val="lef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E4C7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Данной версией правил не решается вопрос об обеспечении </w:t>
      </w:r>
      <w:proofErr w:type="spellStart"/>
      <w:r w:rsidRPr="000E4C7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прослеживаемости</w:t>
      </w:r>
      <w:proofErr w:type="spellEnd"/>
      <w:r w:rsidRPr="000E4C7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высокого разрешения для некоторых групп готовой продукции.</w:t>
      </w:r>
    </w:p>
    <w:p w:rsidR="000E4C7B" w:rsidRPr="000E4C7B" w:rsidRDefault="000E4C7B" w:rsidP="000E4C7B">
      <w:pPr>
        <w:shd w:val="clear" w:color="auto" w:fill="FFFFFF"/>
        <w:spacing w:line="360" w:lineRule="atLeast"/>
        <w:ind w:left="0" w:firstLine="150"/>
        <w:jc w:val="lef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E4C7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Что такое «</w:t>
      </w:r>
      <w:proofErr w:type="spellStart"/>
      <w:r w:rsidRPr="000E4C7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прослеживаемость</w:t>
      </w:r>
      <w:proofErr w:type="spellEnd"/>
      <w:r w:rsidRPr="000E4C7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высокого разрешения» и чем она отличается от </w:t>
      </w:r>
      <w:proofErr w:type="spellStart"/>
      <w:r w:rsidRPr="000E4C7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прослеживаемости</w:t>
      </w:r>
      <w:proofErr w:type="spellEnd"/>
      <w:r w:rsidRPr="000E4C7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?</w:t>
      </w:r>
    </w:p>
    <w:p w:rsidR="000E4C7B" w:rsidRPr="000E4C7B" w:rsidRDefault="000E4C7B" w:rsidP="000E4C7B">
      <w:pPr>
        <w:shd w:val="clear" w:color="auto" w:fill="FFFFFF"/>
        <w:spacing w:line="360" w:lineRule="atLeast"/>
        <w:ind w:left="0" w:firstLine="150"/>
        <w:jc w:val="lef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E4C7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Поясню на примере.</w:t>
      </w:r>
    </w:p>
    <w:p w:rsidR="000E4C7B" w:rsidRPr="000E4C7B" w:rsidRDefault="000E4C7B" w:rsidP="000E4C7B">
      <w:pPr>
        <w:shd w:val="clear" w:color="auto" w:fill="FFFFFF"/>
        <w:spacing w:line="360" w:lineRule="atLeast"/>
        <w:ind w:left="0" w:firstLine="150"/>
        <w:jc w:val="lef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0E4C7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Прослеживаемость</w:t>
      </w:r>
      <w:proofErr w:type="spellEnd"/>
      <w:r w:rsidRPr="000E4C7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позволяет определить </w:t>
      </w:r>
      <w:proofErr w:type="gramStart"/>
      <w:r w:rsidRPr="000E4C7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мясо</w:t>
      </w:r>
      <w:proofErr w:type="gramEnd"/>
      <w:r w:rsidRPr="000E4C7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от каких групп животных использовано для изготовления данной партии сосисок.</w:t>
      </w:r>
    </w:p>
    <w:p w:rsidR="000E4C7B" w:rsidRPr="000E4C7B" w:rsidRDefault="000E4C7B" w:rsidP="000E4C7B">
      <w:pPr>
        <w:shd w:val="clear" w:color="auto" w:fill="FFFFFF"/>
        <w:spacing w:line="360" w:lineRule="atLeast"/>
        <w:ind w:left="0" w:firstLine="150"/>
        <w:jc w:val="lef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0E4C7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Прослеживаемость</w:t>
      </w:r>
      <w:proofErr w:type="spellEnd"/>
      <w:r w:rsidRPr="000E4C7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высокого разрешения позволяет определить </w:t>
      </w:r>
      <w:proofErr w:type="gramStart"/>
      <w:r w:rsidRPr="000E4C7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мясо</w:t>
      </w:r>
      <w:proofErr w:type="gramEnd"/>
      <w:r w:rsidRPr="000E4C7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от каких конкретных животных использовано для изготовления данной упаковки сосисок.</w:t>
      </w:r>
    </w:p>
    <w:p w:rsidR="000E4C7B" w:rsidRPr="000E4C7B" w:rsidRDefault="000E4C7B" w:rsidP="000E4C7B">
      <w:pPr>
        <w:shd w:val="clear" w:color="auto" w:fill="FFFFFF"/>
        <w:spacing w:line="360" w:lineRule="atLeast"/>
        <w:ind w:left="0" w:firstLine="150"/>
        <w:jc w:val="lef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E4C7B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 xml:space="preserve">Нашей конечной целью является </w:t>
      </w:r>
      <w:proofErr w:type="spellStart"/>
      <w:r w:rsidRPr="000E4C7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прослеживаемость</w:t>
      </w:r>
      <w:proofErr w:type="spellEnd"/>
      <w:r w:rsidRPr="000E4C7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высокого разрешения. Однако попытка реализовать ее сейчас привела бы к ситуации, когда негативный эффект от ее внедрения превысил бы позитивный.</w:t>
      </w:r>
    </w:p>
    <w:p w:rsidR="000E4C7B" w:rsidRPr="000E4C7B" w:rsidRDefault="000E4C7B" w:rsidP="000E4C7B">
      <w:pPr>
        <w:shd w:val="clear" w:color="auto" w:fill="FFFFFF"/>
        <w:spacing w:line="360" w:lineRule="atLeast"/>
        <w:ind w:left="0" w:firstLine="150"/>
        <w:jc w:val="lef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E4C7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Дело в том, что действующим законодательством не требуется осуществления </w:t>
      </w:r>
      <w:proofErr w:type="spellStart"/>
      <w:r w:rsidRPr="000E4C7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партионного</w:t>
      </w:r>
      <w:proofErr w:type="spellEnd"/>
      <w:r w:rsidRPr="000E4C7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учета продукции в технологическом процессе ее изготовления и последующего оборота. Обеспечить </w:t>
      </w:r>
      <w:proofErr w:type="spellStart"/>
      <w:r w:rsidRPr="000E4C7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партионный</w:t>
      </w:r>
      <w:proofErr w:type="spellEnd"/>
      <w:r w:rsidRPr="000E4C7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учет на производстве не возможно </w:t>
      </w:r>
      <w:proofErr w:type="spellStart"/>
      <w:r w:rsidRPr="000E4C7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безнанесение</w:t>
      </w:r>
      <w:proofErr w:type="spellEnd"/>
      <w:r w:rsidRPr="000E4C7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на упаковку продукции соответствующих данных о конкретной партии, причем нанесение такой информации должно осуществляться в машиночитаемом виде. Для действующих производств это означало бы необходимость реконструкции технологических линий. Для предприятий, осуществляющих оборот и реализацию готовой продукции, это означает изменение системы обеспечения складских операций.</w:t>
      </w:r>
    </w:p>
    <w:p w:rsidR="000E4C7B" w:rsidRPr="000E4C7B" w:rsidRDefault="000E4C7B" w:rsidP="000E4C7B">
      <w:pPr>
        <w:shd w:val="clear" w:color="auto" w:fill="FFFFFF"/>
        <w:spacing w:line="360" w:lineRule="atLeast"/>
        <w:ind w:left="0" w:firstLine="0"/>
        <w:jc w:val="left"/>
        <w:outlineLvl w:val="2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0E4C7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2. Правила назначения лабораторных исследований</w:t>
      </w:r>
    </w:p>
    <w:p w:rsidR="000E4C7B" w:rsidRPr="000E4C7B" w:rsidRDefault="000E4C7B" w:rsidP="000E4C7B">
      <w:pPr>
        <w:shd w:val="clear" w:color="auto" w:fill="FFFFFF"/>
        <w:spacing w:line="360" w:lineRule="atLeast"/>
        <w:ind w:left="0" w:firstLine="150"/>
        <w:jc w:val="lef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E4C7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Введение Правил назначения лабораторных исследований делает эту работу прозрачной, понятной и систематичной. Причем, они четко обозначат случаи, когда лабораторные исследования могут назначаться, когда не могут назначаться, когда должны назначаться и из каких источников оплачивается их назначение. Это снимет озабоченности, высказываемые предпринимателями, сделает систему лабораторного контроля более эффективной и менее затратной.</w:t>
      </w:r>
    </w:p>
    <w:p w:rsidR="000E4C7B" w:rsidRPr="000E4C7B" w:rsidRDefault="000E4C7B" w:rsidP="000E4C7B">
      <w:pPr>
        <w:shd w:val="clear" w:color="auto" w:fill="FFFFFF"/>
        <w:spacing w:line="360" w:lineRule="atLeast"/>
        <w:ind w:left="0" w:firstLine="150"/>
        <w:jc w:val="lef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0E4C7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Кроме того этот документ вводит нормы, согласно которым лаборатория, которая проводит исследования, на основе результатов которых принимаются юридически значимые решения в сфере государственного ветеринарного надзора и государственного ветеринарного контроля, в частности – в сфере ветеринарной сертификации, должна подтверждать свою компетентность в проведении этих исследований.</w:t>
      </w:r>
      <w:proofErr w:type="gramEnd"/>
    </w:p>
    <w:p w:rsidR="000E4C7B" w:rsidRPr="000E4C7B" w:rsidRDefault="000E4C7B" w:rsidP="000E4C7B">
      <w:pPr>
        <w:shd w:val="clear" w:color="auto" w:fill="FFFFFF"/>
        <w:spacing w:line="360" w:lineRule="atLeast"/>
        <w:ind w:left="0" w:firstLine="0"/>
        <w:jc w:val="left"/>
        <w:outlineLvl w:val="2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0E4C7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3. Правила назначения ветеринарно-санитарной экспертизы</w:t>
      </w:r>
    </w:p>
    <w:p w:rsidR="000E4C7B" w:rsidRPr="000E4C7B" w:rsidRDefault="000E4C7B" w:rsidP="000E4C7B">
      <w:pPr>
        <w:shd w:val="clear" w:color="auto" w:fill="FFFFFF"/>
        <w:spacing w:line="360" w:lineRule="atLeast"/>
        <w:ind w:left="0" w:firstLine="150"/>
        <w:jc w:val="lef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E4C7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Введение Правил назначения ВСЭ означает создание «оболочечного» документа, который будет работать в комплексе с Правилами </w:t>
      </w:r>
      <w:proofErr w:type="spellStart"/>
      <w:r w:rsidRPr="000E4C7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ветсертификации</w:t>
      </w:r>
      <w:proofErr w:type="spellEnd"/>
      <w:r w:rsidRPr="000E4C7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и правилами проведения ветеринарно-санитарной экспертизы конкретной продукции. Совместная их реализация также делает эту работу прозрачной, понятной и систематичной. Причем, они четко обозначают случаи, когда в рамках проведения ВСЭ органолептические исследования назначаются, когда не назначаются и из каких источников оплачивается их проведение.</w:t>
      </w:r>
    </w:p>
    <w:p w:rsidR="000E4C7B" w:rsidRPr="000E4C7B" w:rsidRDefault="000E4C7B" w:rsidP="000E4C7B">
      <w:pPr>
        <w:shd w:val="clear" w:color="auto" w:fill="FFFFFF"/>
        <w:spacing w:line="360" w:lineRule="atLeast"/>
        <w:ind w:left="0" w:firstLine="0"/>
        <w:jc w:val="left"/>
        <w:outlineLvl w:val="2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0E4C7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4. Правила регионализации</w:t>
      </w:r>
    </w:p>
    <w:p w:rsidR="000E4C7B" w:rsidRPr="000E4C7B" w:rsidRDefault="000E4C7B" w:rsidP="000E4C7B">
      <w:pPr>
        <w:shd w:val="clear" w:color="auto" w:fill="FFFFFF"/>
        <w:spacing w:line="360" w:lineRule="atLeast"/>
        <w:ind w:left="0" w:firstLine="150"/>
        <w:jc w:val="lef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E4C7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Правила Регионализации позволяют исполнять функцию защиты территорий от проникновения заразных болезней без задержки процесса сертификации на время, необходимое для согласования. Сейчас эта функция, как уже отмечено выше, осуществляется в процессе согласования перевозок подконтрольных товаров между субъектами Российской Федерации, а это медленный и малоэффективный процесс.</w:t>
      </w:r>
    </w:p>
    <w:p w:rsidR="000E4C7B" w:rsidRPr="000E4C7B" w:rsidRDefault="000E4C7B" w:rsidP="000E4C7B">
      <w:pPr>
        <w:shd w:val="clear" w:color="auto" w:fill="FFFFFF"/>
        <w:spacing w:line="360" w:lineRule="atLeast"/>
        <w:ind w:left="0" w:firstLine="150"/>
        <w:jc w:val="lef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E4C7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Поэтому в Правилах </w:t>
      </w:r>
      <w:proofErr w:type="spellStart"/>
      <w:r w:rsidRPr="000E4C7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ветсертификации</w:t>
      </w:r>
      <w:proofErr w:type="spellEnd"/>
      <w:r w:rsidRPr="000E4C7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эта норма удаляется, но только для случая, когда сертификат оформляется в электронном виде и только в том случае, если принимаются и вступают в силу правила регионализации.</w:t>
      </w:r>
    </w:p>
    <w:p w:rsidR="000E4C7B" w:rsidRPr="000E4C7B" w:rsidRDefault="000E4C7B" w:rsidP="000E4C7B">
      <w:pPr>
        <w:shd w:val="clear" w:color="auto" w:fill="FFFFFF"/>
        <w:spacing w:line="360" w:lineRule="atLeast"/>
        <w:ind w:left="0" w:firstLine="150"/>
        <w:jc w:val="lef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E4C7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Введение Правил регионализации – публичных и прозрачных – делает процесс ясным для всех участников оборота, обладает </w:t>
      </w:r>
      <w:proofErr w:type="spellStart"/>
      <w:r w:rsidRPr="000E4C7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антикоррупционным</w:t>
      </w:r>
      <w:proofErr w:type="spellEnd"/>
      <w:r w:rsidRPr="000E4C7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эффектом. В случае электронной сертификации </w:t>
      </w:r>
      <w:proofErr w:type="spellStart"/>
      <w:r w:rsidRPr="000E4C7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ГИСы</w:t>
      </w:r>
      <w:proofErr w:type="spellEnd"/>
      <w:r w:rsidRPr="000E4C7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обслуживающие проведение регионализации и проведение сертификации, будут взаимодействовать между собой и технологически (если угодно – физически) не позволят оформить сертификат, если данная перевозка не должна осуществляться.</w:t>
      </w:r>
    </w:p>
    <w:p w:rsidR="000E4C7B" w:rsidRPr="000E4C7B" w:rsidRDefault="000E4C7B" w:rsidP="000E4C7B">
      <w:pPr>
        <w:shd w:val="clear" w:color="auto" w:fill="FFFFFF"/>
        <w:spacing w:line="360" w:lineRule="atLeast"/>
        <w:ind w:left="0" w:firstLine="150"/>
        <w:jc w:val="lef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E4C7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Естественно, Правила регионализации будут работать и для решения задач в иных областях ветеринарной практики, но об этих аспектах я сейчас говорить не буду.</w:t>
      </w:r>
    </w:p>
    <w:p w:rsidR="000E4C7B" w:rsidRPr="000E4C7B" w:rsidRDefault="000E4C7B" w:rsidP="000E4C7B">
      <w:pPr>
        <w:shd w:val="clear" w:color="auto" w:fill="FFFFFF"/>
        <w:spacing w:line="360" w:lineRule="atLeast"/>
        <w:ind w:left="0" w:firstLine="150"/>
        <w:jc w:val="lef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E4C7B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 xml:space="preserve">Вот, собственно и все, что я сегодня хотел сообщить, Уважаемые дамы и господа, коллеги. Теперь мы будем ожидать ваших мнений, рекомендаций, пожеланий по нашим обычным каналам связи – почте, электронной почте, на форуме. </w:t>
      </w:r>
      <w:proofErr w:type="gramStart"/>
      <w:r w:rsidRPr="000E4C7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Готовы</w:t>
      </w:r>
      <w:proofErr w:type="gramEnd"/>
      <w:r w:rsidRPr="000E4C7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также и к работе в формате электронных или обычных конференций, совещаний, консультаций.</w:t>
      </w:r>
    </w:p>
    <w:p w:rsidR="000E4C7B" w:rsidRPr="000E4C7B" w:rsidRDefault="000E4C7B" w:rsidP="000E4C7B">
      <w:pPr>
        <w:shd w:val="clear" w:color="auto" w:fill="FFFFFF"/>
        <w:spacing w:line="360" w:lineRule="atLeast"/>
        <w:ind w:left="0" w:firstLine="150"/>
        <w:jc w:val="lef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E4C7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 наилучшими пожеланиями,</w:t>
      </w:r>
    </w:p>
    <w:p w:rsidR="000E4C7B" w:rsidRPr="000E4C7B" w:rsidRDefault="000E4C7B" w:rsidP="000E4C7B">
      <w:pPr>
        <w:shd w:val="clear" w:color="auto" w:fill="FFFFFF"/>
        <w:spacing w:line="360" w:lineRule="atLeast"/>
        <w:ind w:left="0" w:firstLine="150"/>
        <w:jc w:val="lef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19" w:history="1">
        <w:r w:rsidRPr="000E4C7B">
          <w:rPr>
            <w:rFonts w:ascii="Arial" w:eastAsia="Times New Roman" w:hAnsi="Arial" w:cs="Arial"/>
            <w:b/>
            <w:bCs/>
            <w:color w:val="AF1D05"/>
            <w:sz w:val="18"/>
            <w:u w:val="single"/>
            <w:lang w:eastAsia="ru-RU"/>
          </w:rPr>
          <w:t>Н. Власов</w:t>
        </w:r>
      </w:hyperlink>
    </w:p>
    <w:p w:rsidR="00A575FA" w:rsidRDefault="00A575FA"/>
    <w:sectPr w:rsidR="00A575FA" w:rsidSect="00A575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21CBC"/>
    <w:multiLevelType w:val="multilevel"/>
    <w:tmpl w:val="8EB65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4C7B"/>
    <w:rsid w:val="000E4C7B"/>
    <w:rsid w:val="002B28AB"/>
    <w:rsid w:val="003F7B3B"/>
    <w:rsid w:val="00520882"/>
    <w:rsid w:val="00672D68"/>
    <w:rsid w:val="007C0243"/>
    <w:rsid w:val="00A575FA"/>
    <w:rsid w:val="00E753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567" w:firstLine="56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5FA"/>
  </w:style>
  <w:style w:type="paragraph" w:styleId="2">
    <w:name w:val="heading 2"/>
    <w:basedOn w:val="a"/>
    <w:link w:val="20"/>
    <w:uiPriority w:val="9"/>
    <w:qFormat/>
    <w:rsid w:val="000E4C7B"/>
    <w:pPr>
      <w:spacing w:before="100" w:beforeAutospacing="1" w:after="100" w:afterAutospacing="1"/>
      <w:ind w:left="0" w:firstLine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E4C7B"/>
    <w:pPr>
      <w:spacing w:before="100" w:beforeAutospacing="1" w:after="100" w:afterAutospacing="1"/>
      <w:ind w:left="0"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E4C7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E4C7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description">
    <w:name w:val="description"/>
    <w:basedOn w:val="a"/>
    <w:rsid w:val="000E4C7B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E4C7B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E4C7B"/>
  </w:style>
  <w:style w:type="character" w:styleId="a4">
    <w:name w:val="Hyperlink"/>
    <w:basedOn w:val="a0"/>
    <w:uiPriority w:val="99"/>
    <w:semiHidden/>
    <w:unhideWhenUsed/>
    <w:rsid w:val="000E4C7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46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16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svps.ru/fsvps/mercury/" TargetMode="External"/><Relationship Id="rId13" Type="http://schemas.openxmlformats.org/officeDocument/2006/relationships/hyperlink" Target="http://www.fsvps.ru/fsvps/laws/4151.html" TargetMode="External"/><Relationship Id="rId18" Type="http://schemas.openxmlformats.org/officeDocument/2006/relationships/hyperlink" Target="http://www.fsvps.ru/fsvps/download/attachment/37429/ecert_rules_1_20_04_2015_edit.doc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fsvps.ru/fsvps/mercury/" TargetMode="External"/><Relationship Id="rId12" Type="http://schemas.openxmlformats.org/officeDocument/2006/relationships/hyperlink" Target="http://www.fsvps.ru/fsvps/laws/4150.html" TargetMode="External"/><Relationship Id="rId17" Type="http://schemas.openxmlformats.org/officeDocument/2006/relationships/hyperlink" Target="http://www.fsvps.ru/fsvps/download/attachment/37428/ecert_rules_1_20_04_2015.doc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fsvps.ru/fsvps/download/attachment/20072/%D0%9F%D1%80%D0%B8%D0%BA%D0%B0%D0%B7_%D0%9C%D0%B8%D0%BD%D1%81%D0%B5%D0%BB%D1%8C%D1%85%D0%BE%D0%B7%D0%B0_%D0%A0%D0%BE%D1%81%D1%81%D0%B8%D0%B8_%D0%BE%D1%82_17_07_2014_N_281.pdf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fsvps.ru/fsvps/mercury/" TargetMode="External"/><Relationship Id="rId11" Type="http://schemas.openxmlformats.org/officeDocument/2006/relationships/hyperlink" Target="http://www.fsvps.ru/fsvps/mercury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fsvps.ru/fsvps/download/attachment/39939/early_alert_rules_12_05_15.pdf" TargetMode="External"/><Relationship Id="rId10" Type="http://schemas.openxmlformats.org/officeDocument/2006/relationships/hyperlink" Target="http://www.fsvps.ru/fsvps/mercury/" TargetMode="External"/><Relationship Id="rId19" Type="http://schemas.openxmlformats.org/officeDocument/2006/relationships/hyperlink" Target="http://www.fsvps.ru/fsvps/direction/vlasov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svps.ru/fsvps/mercury/" TargetMode="External"/><Relationship Id="rId14" Type="http://schemas.openxmlformats.org/officeDocument/2006/relationships/hyperlink" Target="http://www.fsvps.ru/fsvps/laws/4152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2408</Words>
  <Characters>13726</Characters>
  <Application>Microsoft Office Word</Application>
  <DocSecurity>0</DocSecurity>
  <Lines>114</Lines>
  <Paragraphs>32</Paragraphs>
  <ScaleCrop>false</ScaleCrop>
  <Company/>
  <LinksUpToDate>false</LinksUpToDate>
  <CharactersWithSpaces>16102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m_mehedova</dc:creator>
  <cp:keywords/>
  <dc:description/>
  <cp:lastModifiedBy>m_mehedova</cp:lastModifiedBy>
  <cp:revision>2</cp:revision>
  <dcterms:created xsi:type="dcterms:W3CDTF">2015-12-31T08:37:00Z</dcterms:created>
  <dcterms:modified xsi:type="dcterms:W3CDTF">2015-12-31T08:43:00Z</dcterms:modified>
</cp:coreProperties>
</file>